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D38" w:rsidRPr="00B11AA7" w:rsidRDefault="007D3D38" w:rsidP="008A10AE">
      <w:pPr>
        <w:pStyle w:val="Heading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color w:val="4C4C4C"/>
          <w:spacing w:val="2"/>
          <w:sz w:val="28"/>
          <w:szCs w:val="28"/>
        </w:rPr>
      </w:pPr>
      <w:r w:rsidRPr="00B11AA7">
        <w:rPr>
          <w:bCs w:val="0"/>
          <w:color w:val="4C4C4C"/>
          <w:spacing w:val="2"/>
          <w:sz w:val="28"/>
          <w:szCs w:val="28"/>
          <w:lang w:val="en-US"/>
        </w:rPr>
        <w:t>I</w:t>
      </w:r>
      <w:r w:rsidRPr="00B11AA7">
        <w:rPr>
          <w:bCs w:val="0"/>
          <w:color w:val="4C4C4C"/>
          <w:spacing w:val="2"/>
          <w:sz w:val="28"/>
          <w:szCs w:val="28"/>
        </w:rPr>
        <w:t>X. Нормы снабжения N 0923, 0924, 0925 медицинской техникой и имуществом лабораторий</w:t>
      </w:r>
    </w:p>
    <w:p w:rsidR="007D3D38" w:rsidRPr="00B11AA7" w:rsidRDefault="007D3D38" w:rsidP="008A10AE">
      <w:pPr>
        <w:pStyle w:val="Heading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color w:val="4C4C4C"/>
          <w:spacing w:val="2"/>
          <w:sz w:val="28"/>
          <w:szCs w:val="28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87"/>
        <w:gridCol w:w="1471"/>
        <w:gridCol w:w="1218"/>
        <w:gridCol w:w="151"/>
        <w:gridCol w:w="15"/>
        <w:gridCol w:w="783"/>
        <w:gridCol w:w="776"/>
        <w:gridCol w:w="888"/>
        <w:gridCol w:w="61"/>
      </w:tblGrid>
      <w:tr w:rsidR="007D3D38" w:rsidRPr="00B11AA7" w:rsidTr="006D152C">
        <w:trPr>
          <w:gridAfter w:val="1"/>
          <w:wAfter w:w="62" w:type="dxa"/>
        </w:trPr>
        <w:tc>
          <w:tcPr>
            <w:tcW w:w="6724" w:type="dxa"/>
            <w:gridSpan w:val="3"/>
          </w:tcPr>
          <w:p w:rsidR="007D3D38" w:rsidRPr="00B11AA7" w:rsidRDefault="007D3D38" w:rsidP="008718FB">
            <w:pPr>
              <w:spacing w:line="275" w:lineRule="atLeast"/>
              <w:ind w:firstLine="709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Наименование нормы</w:t>
            </w:r>
          </w:p>
        </w:tc>
        <w:tc>
          <w:tcPr>
            <w:tcW w:w="2564" w:type="dxa"/>
            <w:gridSpan w:val="5"/>
          </w:tcPr>
          <w:p w:rsidR="007D3D38" w:rsidRPr="00B11AA7" w:rsidRDefault="007D3D38" w:rsidP="008718FB">
            <w:pPr>
              <w:spacing w:line="275" w:lineRule="atLeast"/>
              <w:ind w:firstLine="709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Номер нормы</w:t>
            </w:r>
          </w:p>
        </w:tc>
      </w:tr>
      <w:tr w:rsidR="007D3D38" w:rsidRPr="00B11AA7" w:rsidTr="006D152C">
        <w:trPr>
          <w:gridAfter w:val="1"/>
          <w:wAfter w:w="62" w:type="dxa"/>
        </w:trPr>
        <w:tc>
          <w:tcPr>
            <w:tcW w:w="6724" w:type="dxa"/>
            <w:gridSpan w:val="3"/>
            <w:tcBorders>
              <w:left w:val="nil"/>
              <w:bottom w:val="nil"/>
              <w:right w:val="nil"/>
            </w:tcBorders>
          </w:tcPr>
          <w:p w:rsidR="007D3D38" w:rsidRPr="00B11AA7" w:rsidRDefault="007D3D38" w:rsidP="008718FB">
            <w:pPr>
              <w:spacing w:line="275" w:lineRule="atLeast"/>
              <w:ind w:firstLine="709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Норма снабжения медицинской техникой и имуществом воинской части с лаборантом </w:t>
            </w:r>
          </w:p>
        </w:tc>
        <w:tc>
          <w:tcPr>
            <w:tcW w:w="2564" w:type="dxa"/>
            <w:gridSpan w:val="5"/>
            <w:tcBorders>
              <w:left w:val="nil"/>
              <w:bottom w:val="nil"/>
              <w:right w:val="nil"/>
            </w:tcBorders>
          </w:tcPr>
          <w:p w:rsidR="007D3D38" w:rsidRPr="00B11AA7" w:rsidRDefault="007D3D38" w:rsidP="008718FB">
            <w:pPr>
              <w:spacing w:line="275" w:lineRule="atLeast"/>
              <w:ind w:firstLine="709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0923</w:t>
            </w:r>
          </w:p>
        </w:tc>
      </w:tr>
      <w:tr w:rsidR="007D3D38" w:rsidRPr="00B11AA7" w:rsidTr="006D152C">
        <w:trPr>
          <w:gridAfter w:val="1"/>
          <w:wAfter w:w="62" w:type="dxa"/>
        </w:trPr>
        <w:tc>
          <w:tcPr>
            <w:tcW w:w="67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3D38" w:rsidRPr="00B11AA7" w:rsidRDefault="007D3D38" w:rsidP="008718FB">
            <w:pPr>
              <w:spacing w:line="275" w:lineRule="atLeast"/>
              <w:ind w:firstLine="709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 xml:space="preserve">Норма снабжения медицинской техникой и имуществом клинической лаборатории военного госпиталя, поликлиники </w:t>
            </w:r>
          </w:p>
        </w:tc>
        <w:tc>
          <w:tcPr>
            <w:tcW w:w="256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D3D38" w:rsidRPr="00B11AA7" w:rsidRDefault="007D3D38" w:rsidP="008718FB">
            <w:pPr>
              <w:spacing w:line="275" w:lineRule="atLeast"/>
              <w:ind w:firstLine="709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0924</w:t>
            </w:r>
          </w:p>
        </w:tc>
      </w:tr>
      <w:tr w:rsidR="007D3D38" w:rsidRPr="00B11AA7" w:rsidTr="006D152C">
        <w:trPr>
          <w:gridAfter w:val="1"/>
          <w:wAfter w:w="62" w:type="dxa"/>
        </w:trPr>
        <w:tc>
          <w:tcPr>
            <w:tcW w:w="67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3D38" w:rsidRPr="00B11AA7" w:rsidRDefault="007D3D38" w:rsidP="008718FB">
            <w:pPr>
              <w:spacing w:line="275" w:lineRule="atLeast"/>
              <w:ind w:firstLine="709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Норма снабжения медицинской техникой и имуществом санитарно-эпидемиологической лаборатории санитарно-эпидемиологического отряда</w:t>
            </w:r>
          </w:p>
        </w:tc>
        <w:tc>
          <w:tcPr>
            <w:tcW w:w="256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D3D38" w:rsidRPr="00B11AA7" w:rsidRDefault="007D3D38" w:rsidP="008718FB">
            <w:pPr>
              <w:spacing w:line="275" w:lineRule="atLeast"/>
              <w:ind w:firstLine="709"/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0925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6D152C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Наименование предмета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Единица измерения</w:t>
            </w:r>
          </w:p>
        </w:tc>
        <w:tc>
          <w:tcPr>
            <w:tcW w:w="1355" w:type="dxa"/>
            <w:gridSpan w:val="2"/>
          </w:tcPr>
          <w:p w:rsidR="007D3D38" w:rsidRPr="00B11AA7" w:rsidRDefault="007D3D38" w:rsidP="008718FB">
            <w:pPr>
              <w:jc w:val="center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Код</w:t>
            </w:r>
          </w:p>
        </w:tc>
        <w:tc>
          <w:tcPr>
            <w:tcW w:w="2481" w:type="dxa"/>
            <w:gridSpan w:val="5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Номера норм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В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0923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0924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0925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Реактивы химические списка "А"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Серебро азотнокислое ч [Серебра нитрат]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АО1А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Лекарственные средства общие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Амидопирин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N02V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Аммиака 25% раствор (спирт нашатырный) [Аммиак]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1,5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Барбитал (веронал)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N05CB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Барбитал-натрия (мединал)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N05CB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Бриллиантовый зеленый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Вазелин медицинский [Вазелин]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0,6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Гепарин 5000 ЕД в 1 мл раствор для инъекций по 5 мл во флаконе [Гепарин натрий]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B01AB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Глицерин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0,05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Глюкоза [Декстроза]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В05ВА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1,6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Йод кристаллический [Йод]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Д08А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80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Калия йодид [Калия йодид]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A12B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Калия перманганат [Калия перманганат]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A12B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Калия хлорид [Калия хлорид]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A12B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Кальция хлорид кристаллический [Кальция хлорид]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A12A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Кальция хлорида 10% раствор для инъекций по 10 мл в ампуле [Кальция хлорид]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A12A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Кислота борная [Борная кислота]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Кислота салициловая [Салициловая кислота]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Кислота хлористоводородная (соляная) (24,8 - 25,2%) [Хлористоводородная кислота]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 xml:space="preserve">Клей БФ-6, </w:t>
            </w:r>
            <w:smartTag w:uri="urn:schemas-microsoft-com:office:smarttags" w:element="metricconverter">
              <w:smartTagPr>
                <w:attr w:name="ProductID" w:val="15 г"/>
              </w:smartTagPr>
              <w:r w:rsidRPr="00B11AA7">
                <w:rPr>
                  <w:color w:val="2D2D2D"/>
                  <w:sz w:val="28"/>
                  <w:szCs w:val="28"/>
                </w:rPr>
                <w:t>15 г</w:t>
              </w:r>
            </w:smartTag>
            <w:r w:rsidRPr="00B11AA7">
              <w:rPr>
                <w:color w:val="2D2D2D"/>
                <w:sz w:val="28"/>
                <w:szCs w:val="28"/>
              </w:rPr>
              <w:t xml:space="preserve"> во флаконе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Крахмал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Магния окись [Магния оксид]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V05XA05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Магния сульфат [Магния сульфат]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V05XA05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0,25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Масло вазелиновое [Парафин жидкий]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0,3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Метиленовый синий [Метилтиониния хлорид]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Натрия гидрокарбонат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2,5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Натрия сульфат [Натрия сульфат]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Натрия хлорид [Натрия хлорид]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Перекиси водорода концентрированный раствор (пергидроль) [Водорода перекись]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D08AX01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Спирт этиловый [Этанол]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D08AX08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Тальк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Уголь активированный гранулированный [Активированный уголь]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250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Фенол чистый [Фенол]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0,05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Цинка сульфат [Цинка сульфат]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Эфир медицинский [Эфир диэтиловый]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0,3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Антибиотики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Линкомицина гидрохлорид 0,25 активного вещества в капсуле, 10 штук в упаковке [Линкомицин]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B11AA7">
              <w:rPr>
                <w:color w:val="2D2D2D"/>
                <w:sz w:val="28"/>
                <w:szCs w:val="28"/>
                <w:lang w:val="en-US"/>
              </w:rPr>
              <w:t>J01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Диски диагностические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Диски диагностические с ампициллином 10 мкг - 100 штук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 бензилпенициллином 10 мкг, 100 штук во флаконе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 гентамицином 10 мкг, 100 штук во флаконе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 доксициклином, 100 штук во флаконе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 канамицином 30 ЕД, 100 штук во флаконе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 левомицетином 30 ЕД, 100 штук во флаконе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 линкомицином 15 ЕД, 100 штук во флаконе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 нистатином, 100 штук во флаконе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 оксациллином 10 мкг, 100 штук во флаконе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со стрептомицином 30 ЕД, 100 штук во флаконе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 эритромицином 15 ЕД, 100 штук во флаконе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 xml:space="preserve">Трипсин кристаллический </w:t>
            </w:r>
            <w:smartTag w:uri="urn:schemas-microsoft-com:office:smarttags" w:element="metricconverter">
              <w:smartTagPr>
                <w:attr w:name="ProductID" w:val="0,01 г"/>
              </w:smartTagPr>
              <w:r w:rsidRPr="00B11AA7">
                <w:rPr>
                  <w:color w:val="2D2D2D"/>
                  <w:sz w:val="28"/>
                  <w:szCs w:val="28"/>
                </w:rPr>
                <w:t>0,01 г</w:t>
              </w:r>
            </w:smartTag>
            <w:r w:rsidRPr="00B11AA7">
              <w:rPr>
                <w:color w:val="2D2D2D"/>
                <w:sz w:val="28"/>
                <w:szCs w:val="28"/>
              </w:rPr>
              <w:t xml:space="preserve"> 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Диагностические питательные среды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Агарацетатный сухой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Агар-агар высший сорт в порошке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Агарэлективный солевой сухой для стафилококков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Агар-цитрат Симмонса сухой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Агар щелочной сухой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1,5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Агар висмут-сульфит сухой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5,5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Агарпитательный сухой для культивирования микроорганизмов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Агар для определения токсигенности дифтерийных микробов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Агар с эозин-метиленовым синим (среда Левина)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7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Агар Эндо сухой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Агар эритрит сухой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БактоагарПлоскирева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Бульон питательный сухой для культивирования микроорганизмов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Витаминный препарат ЭКД сухой для микробиологических питательных сред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Гидролизат казеина кислотный средней степени расщепления сухой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ферментативный неглубокой степени расщепления сухой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Гидролизатрыбный концентрированный - паста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Пептон основной сухой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2,3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Пептон ферментативный бактериологический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Пластина биохимическая дифференцирующая энтеробактерии (ПБДЭ), комплект N 2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Среда для контроля стерильности сухая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Среда для определения чувствительности микроорганизмов к антибиотикам (АГВ) сухая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Среда Кода сухая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Среда для первичной идентификации энтеробактерии сухая (среда Криглера)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Среда Левенштейна-Йенсена для выращивания микобактерий туберкулеза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Среда Ресселя сухая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1,5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Среда с индикатором бромкрезоловым пурпуровым и дульцитом (Гисса)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Среда с индикатором бромкрезоловым пурпуровым и рамнозой (Гисса)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Среда с индикатором ВР с глюкозой (Гисса)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 лактозой (Гисса)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 маннитом (Гисса)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 мальтозой (Гисса)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 сахарозой (Гисса)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Среда селенитовая (Лейфсона) сухая  для накопления сальмонелл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0,6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Система индикаторная бумажная (СИБ) для ускоренной идентификации вибрионов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для межродовой дифференциации энтеробактерий N 2 "А". Набор N 50 (9 наименований)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для ускоренного определения колииндекса воды. Набор N 3 (2 наименования N 100)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Агглютинирующие диагностические сыворотки для идентификации бактерий семейства кишечных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Агглютинирующая адсорбированная сальмонеллезная поливалентная О-сыворотка групп А, В, С, Д, 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редких групп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Агглютинирующая адсорбированная сальмонеллезная О-сыворотка, рецептор 1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рецептор 2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рецептор 3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рецептор 4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рецептор 5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рецептор 6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рецептор 6, 7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рецептор 8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рецептор 9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рецептор 12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8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рецептор ВИ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Агглютинирующая адсорбированная сальмонеллезная Н-сыворотка, рецептор </w:t>
            </w:r>
            <w:r w:rsidRPr="00B11AA7">
              <w:rPr>
                <w:i/>
                <w:iCs/>
                <w:color w:val="2D2D2D"/>
                <w:sz w:val="28"/>
                <w:szCs w:val="28"/>
              </w:rPr>
              <w:t>a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рецептор </w:t>
            </w:r>
            <w:r w:rsidRPr="00B11AA7">
              <w:rPr>
                <w:i/>
                <w:iCs/>
                <w:color w:val="2D2D2D"/>
                <w:sz w:val="28"/>
                <w:szCs w:val="28"/>
              </w:rPr>
              <w:t>b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рецептор </w:t>
            </w:r>
            <w:r w:rsidRPr="00B11AA7">
              <w:rPr>
                <w:i/>
                <w:iCs/>
                <w:color w:val="2D2D2D"/>
                <w:sz w:val="28"/>
                <w:szCs w:val="28"/>
              </w:rPr>
              <w:t>d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8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рецептор </w:t>
            </w:r>
            <w:r w:rsidRPr="00B11AA7">
              <w:rPr>
                <w:i/>
                <w:iCs/>
                <w:color w:val="2D2D2D"/>
                <w:sz w:val="28"/>
                <w:szCs w:val="28"/>
              </w:rPr>
              <w:t>i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рецептор </w:t>
            </w:r>
            <w:r w:rsidRPr="00B11AA7">
              <w:rPr>
                <w:i/>
                <w:iCs/>
                <w:color w:val="2D2D2D"/>
                <w:sz w:val="28"/>
                <w:szCs w:val="28"/>
              </w:rPr>
              <w:t>r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рецептор </w:t>
            </w:r>
            <w:r w:rsidRPr="00B11AA7">
              <w:rPr>
                <w:i/>
                <w:iCs/>
                <w:color w:val="2D2D2D"/>
                <w:sz w:val="28"/>
                <w:szCs w:val="28"/>
              </w:rPr>
              <w:t>eh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рецептор </w:t>
            </w:r>
            <w:r w:rsidRPr="00B11AA7">
              <w:rPr>
                <w:i/>
                <w:iCs/>
                <w:color w:val="2D2D2D"/>
                <w:sz w:val="28"/>
                <w:szCs w:val="28"/>
              </w:rPr>
              <w:t>lv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рецептор 1/2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рецептор 1/5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рецептор 1/6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Агглютинирующая адсорбированная поливалентная сыворотка к шигеллам дизентерии 1 и 2 (Григорьева-Шиги и Штуцера-Шмитца)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3, 4, 5, 6, 7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8, 9, 10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11, 12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1 (Григорьева - Шиги)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2 (Штуцера-Шмитца)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3, 4, 5, 6, 7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Агглютинирующая адсорбированная поливалентная сыворотка к шигелламФлекснера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Агглютинирующая адсорбированная сыворотка к шигелламФлекснера типовая, рецептор 1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рецептор II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рецептор III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рецептор IV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рецептор V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Агглютинирующая адсорбированная сыворотка к шигелламФлекснера групповая, рецептор 3, 4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рецептор 6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Агглютинирующая адсорбированная сыворотка к шигелламФлекснера групповая, рецептор 7, 8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Агглютинирующая адсорбированная сыворотка к шигелламНьюкастл типовая, рецептор VI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Агглютинирующая адсорбированная поливалентная сыворотка к шигелламБойда, типы 1, 2, 4, 5, 7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типы 3, 4, 8, 9, 12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типы 10, 11, 13, 14, 15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типы 16, 17, 18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типы 1, 2, 3,..., 15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Агглютинирующая адсорбированная сыворотка к шигелламЗонне, фаза I, II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Агглютинирующая адсорбированная поливалентная сыворотка к шигелламФлекснера I-VI, Зонне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Агглютинирующие адсорбированные сыворотки к эшерихии коли 0151:К "Крым"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Агглютинирующие диагностические адсорбированные О-сыворотки для идентификации бактерий рода Протеус поливалентные (OA, OB, OC, OD, OE, OF)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Агглютинирующие диагностические адсорбированные сыворотки цитробактер поливалентные (OA, OB, OC, OD, OE, OF, OG)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Агглютинирующая поливалентная ОКВ эшерихиозная сыворотка к антигенам 020:К84; 026:К60; 055:К59; 0111ав:К58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Агглютинирующая поливалентная ОКС эшерихиозная сыворотка к антигенам 033:К; 086а:К61; 0119:К69; 0125:К70; 0126:К71; 0127а:К63; 0128авс:К67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Агглютинирующая поливалентная ОКД эшерихиозная сыворотка к антигенам 018ас:К77; 025:К11; 044:К74; 075:К; 0114:К90; 0142:К86; 0143:К; 0144:К; 0151:К; "408"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Агглютинирующая поливалентная ОКЕ эшерихиозная сыворотка к антигенам 0124:К72; 0142:К86; 0143:К; 0144:К; 0151:К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Агглютинирующая неадсорбированная сыворотка к сальмонеллам тифа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Агглютинирующая неадсорбированная паратифозная A-сыворотка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B-сыворотка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Агглютинирующая неадсорбированная сыворотка к сальмонеллам тифимуриум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к сальмонеллам холерасуис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к сальмонеллам ньюпорт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Агглютинирующая неадсорбированная сыворотка к сальмонеллам энтеритидис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Диагностическая сыворотка для определения Н-антигенов у энтеропатогенных разновидностей эшерихий поливалентная НА (Н2, Н6, Н11), НВ (Н12, Н30, Н32), НС (Н4, Н9, Н10, Н21, Н34), НД (Н7, Н12, Н25, Н635)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Сыворотки для идентификации возбудителей других инфекций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Агглютинирующая диагностическая неадсорбированная дифтерийная политиповая сыворотка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Агглютинирующие диагностические неадсорбированные дифтерийные сыворотки типовые (1, 2, 3...)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Антитоксин дифтерийный ферментативный очищенный специфической сорбцией для определения токсигенности дифтерийных микробов (ФДА)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Диагностические ботулинические сыворотки типа </w:t>
            </w:r>
            <w:r w:rsidRPr="00B11AA7">
              <w:rPr>
                <w:i/>
                <w:iCs/>
                <w:color w:val="2D2D2D"/>
                <w:sz w:val="28"/>
                <w:szCs w:val="28"/>
              </w:rPr>
              <w:t>A, B, C, E, F</w:t>
            </w:r>
            <w:r w:rsidRPr="00B11AA7">
              <w:rPr>
                <w:color w:val="2D2D2D"/>
                <w:sz w:val="28"/>
                <w:szCs w:val="28"/>
              </w:rPr>
              <w:t> сухие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Диагностическая менингококковая поливалентная группоспецифическая сыворотка серогрупп </w:t>
            </w:r>
            <w:r w:rsidRPr="00B11AA7">
              <w:rPr>
                <w:i/>
                <w:iCs/>
                <w:color w:val="2D2D2D"/>
                <w:sz w:val="28"/>
                <w:szCs w:val="28"/>
              </w:rPr>
              <w:t>A, C,</w:t>
            </w:r>
            <w:r w:rsidRPr="00B11AA7">
              <w:rPr>
                <w:color w:val="2D2D2D"/>
                <w:sz w:val="28"/>
                <w:szCs w:val="28"/>
              </w:rPr>
              <w:t> </w:t>
            </w:r>
            <w:r w:rsidRPr="00B11AA7">
              <w:rPr>
                <w:i/>
                <w:iCs/>
                <w:color w:val="2D2D2D"/>
                <w:sz w:val="28"/>
                <w:szCs w:val="28"/>
              </w:rPr>
              <w:t>X, Y, Z</w:t>
            </w:r>
            <w:r w:rsidRPr="00B11AA7">
              <w:rPr>
                <w:color w:val="2D2D2D"/>
                <w:sz w:val="28"/>
                <w:szCs w:val="28"/>
              </w:rPr>
              <w:t> сухая (1 мл в ампуле)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Диагностические перфрингенс сыворотки типа </w:t>
            </w:r>
            <w:r w:rsidRPr="00B11AA7">
              <w:rPr>
                <w:i/>
                <w:iCs/>
                <w:color w:val="2D2D2D"/>
                <w:sz w:val="28"/>
                <w:szCs w:val="28"/>
              </w:rPr>
              <w:t>A, B, D</w:t>
            </w:r>
            <w:r w:rsidRPr="00B11AA7">
              <w:rPr>
                <w:color w:val="2D2D2D"/>
                <w:sz w:val="28"/>
                <w:szCs w:val="28"/>
              </w:rPr>
              <w:t> сухие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Диагностическая группоспецифическая преципитирующая сухая сыворотка к стрептококку группы A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 xml:space="preserve">Сыворотка диагностическая холерная "0139" </w:t>
            </w:r>
            <w:bookmarkStart w:id="0" w:name="_GoBack"/>
            <w:bookmarkEnd w:id="0"/>
            <w:r w:rsidRPr="00B11AA7">
              <w:rPr>
                <w:color w:val="2D2D2D"/>
                <w:sz w:val="28"/>
                <w:szCs w:val="28"/>
              </w:rPr>
              <w:t>адсорбированная жидкая для PA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Диагностикумы и антигены кишечных инфекций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Диагностикум брюшнотифозный бактериальный Ви (10 мл в ампуле)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Диагностикум из сальмонелл ньюпорт (10 мл в ампуле)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тифи (10 мл в ампуле)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О-диагностикум из сальмонелл тифи (10 мл в ампуле)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Диагностикум из сальмонелл паратифа A (10 мл в ампуле)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паратифа B (10 мл в ампуле)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тифимуриум (10 мл в ампуле)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холерасуис (10 мл в ампуле)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энтеритидис (10 мл в ампуле)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Диагностикум из шигелл Григорьева-Шиги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Штуцера-Шмитца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Флекснера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Ньюкасл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Зонне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Сальмонеллезные О-диагностикумы (2,12; 4,12; 6,7; 6,8; 9,12; 3,10; Ви)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140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Сальмонеллезные Н-диагностикумы (а, в, с,..., 1,5)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Диагностикумы и антигены других инфекционных заболеваний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Антиген кардиолипиновый для микрореакции преципитации на стекле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Диагностикум из бруцелл (единый) стандартизованный (2 мл в ампуле)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Бактериофаги диагностические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Бактериофаг дизентерийный индикаторный (1 мл в ампуле)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сальмонеллезный индикаторный жидкий (1 мл в ампуле)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псевдотуберкулезный диагностический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Монофаги диагностические холерные ХДФ-3, ХДФ-4, ХДФ-5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"С" и "Эль-Тор-II"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Прочие диагностические препараты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Альбумин, меченный родамином, сухой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Антисыворотка к C-реактивному белку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Гемолитическая сыворотка жидкая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Сухая кроличья цитратная плазма (1 мл в ампуле)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Сыворотка нормальная лошадиная жидкая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Цоликлоны анти-A и анти-B диагностические для определения групп крови человека ABO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Цоликлоны анти-C диагностические для определения групп крови человека ABO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Цоликлоны "супер" анти-Kell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Универсальный реагент антирезусдляэкспресс-метода в пробирках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Факторы селективности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Желчь сухая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1800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Калия теллурита 2% раствор по 5 мл в ампуле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Дезинфицирующие, дезинсицирующие и дератизирующие средства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Акрофтал 100 мл во флаконе [Репелентное средство]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Амус5,0 г в упаковке [Ратицидное средство]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Кальция гипохлорит (дветретиосновная соль гипохлорита кальция) ДТС-ГК [Кальция гипохлорит]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700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Медифокс-супер [Перметрин, противопедикулезное средство]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Препарат ДП-2Т [Средство для дезинфекции хлорсодержащее таблетированное]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_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_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Перфос "Л" - аэрозоль во флаконе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Перфос "П" - аэрозоль во флаконе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Формалина 40% раствор [Формальдегид]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Хлорамин Б [Хлорамин]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Реактивы химические и индикаторы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Азотная кислота 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1,5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0,8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Азур-эозин по Романовскому (в растворе)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0,3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1,5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Алюминия гидроокись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75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Алюминий сернокислый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Алюмоаммонийные квасцы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Алюмокалиевые квасцы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Аммоний азотнокислый 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0,05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Аммоний молибденовокислыйхч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Аммоний надсернокислыйчда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325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Аммоний роданистый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Аммоний сернокислый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Аммоний углекислый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Аммоний фосфорнокислый однозамещенный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Аммоний хлористый 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Ацетон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Барий сернистый 6-водный (барий сульфид)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Барий хлористый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Бензальдегид (бензальдегид синтетический)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Бензойная кислота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0,01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Билирубин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Борная кислота 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0,02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Бром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Бромтимоловый синий, индикатор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Ванилин-миндальная кислота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D-(+)Галактоза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Гидразин сернокислый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Гидроксиламина гидрохлорид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Гликокол (глицин, аминоуксусная кислота)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Диацетилмонооксим (2,3-бутандионоксим)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4-Диметиламинобензальде-</w:t>
            </w:r>
            <w:r w:rsidRPr="00B11AA7">
              <w:rPr>
                <w:color w:val="2D2D2D"/>
                <w:sz w:val="28"/>
                <w:szCs w:val="28"/>
              </w:rPr>
              <w:br/>
              <w:t>гид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N,N-Диметил-пара-</w:t>
            </w:r>
            <w:r w:rsidRPr="00B11AA7">
              <w:rPr>
                <w:color w:val="2D2D2D"/>
                <w:sz w:val="28"/>
                <w:szCs w:val="28"/>
              </w:rPr>
              <w:br/>
              <w:t>фенилендиамин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Диметилсульфоксид (ДМСО) 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0,05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Диоксанчда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Дифениламин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2,6-Дихлорфенолиндофенолят натрия (краска Тильманса)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1,2-Дихлорэтан 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Дульцитчда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Железоаммонийные квасцы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Железо (III) лимоннокислое, водное для спектрального анализа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Железо (II) сернокислое (закисное) 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Железо (II) сернистое (сплав) для лабораторных целей 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Железо треххлористое (хлорное)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Индикатор универсальный РКС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мезо-Инозит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Кали едкое 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1,5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Калий азотнокислый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0,05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Калий двухромовокислыйхч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Калий железосинеродистый (красная кровяная соль) 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0,02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Калий железистосинеродистый (желтая кровяная соль) 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Калий йодистый 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Калий йодноватокислыйхч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Калий надсернокислый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Калий-натрий виннокислый (Сегнетова соль)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0,25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Калий роданистый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Калий сернокислый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Калий уксуснокислый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Калий фосфорнокислый однозамещенный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0,05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0,04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Калий фосфорнокислый двузамещенныйчда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Калий хлористый 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Калий хромовокислый 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Калий щавелевокислый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Кальций гидроокись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Кальций углекислый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0,6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Кальций уксуснокислый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Кальций хлористый обезвоженный (плавленый)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Кислотный хром темно-синий, индикатор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Кобальт двухлористый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Кобальт (II) сернокислый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Крезоловый красный, индикатор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Кристаллический фиолетовый, индикатор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D-(+)Ксилоза (сахар древесный)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D-(+)Лактоза 1-водная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L-Лизин гидрохлорид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Лимонная кислота 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Литий хлорид 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Магний сернокислый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Магний хлористый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Малахитовый зеленый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D-(+)Мальтоза для бактериологических целей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D-(-)Маннитчда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0,01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Масло кедровое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0,05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Медь (II) азотнокислая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Меди (II) оксид (проволока) (медь (II) окись)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Медь сернокислая 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0,05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Менделеевская замазка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Метиленовый голубой, индикатор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Метиленовый зеленый С.1.52020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8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Метиловый красный, индикатор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Метиловый оранжевый, индикатор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L-Метионин 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Мочевина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Натрия гидроокись (натр едкий)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0,25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0,8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Натрия азид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Натрий азотнокислый 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Натрий азотистокислыйхч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0,05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Натрий-аммоний фосфорнокислый двузамещенный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Натрий гидротартрат (натрий виннокислый кислый)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Натрий виннокислый (натрий виннокислый средний)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Натрий лимоннокислый трехзамещенныйчда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0,06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Натрий нитропруссидный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Натрий пировинограднокислый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Натрий селенистокислый кислый без теллура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Натрий сернистокислый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Натрий сернистокислый кислый (раствор)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130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Натрий серноватистокислыйчда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Натрий сернокислый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Натрий углекислый безводный 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Натрий углекислый кислый (двууглекислый)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Натрий уксуснокислый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Натрий фосфорнокислый однозамещенный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Натрий фосфорнокислый двузамещенныйчда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0,02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1,2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Натрий фосфорнокислый трехзамещенныйчда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Натрий хлористый 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Натрий щавелевокислый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Натрий щавелевокислый кислый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1-Нафтиламин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1-Нафтол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Нейтральный красный, индикатор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DL-Орнитин моногидрохлорид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Реактив Гриссачда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0,03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Реактив Несслерачда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Родамин 6 Ж (6 G)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Розоловая кислота (аурин), индикатор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Ртуть (I) азотнокислая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Салициловый альдегид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Сахароза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Свинец (II) уксуснокислый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DL-Серинхч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Серная кислота 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Серная кислота крепкая техническая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Соляная кислота, удельный вес 1,18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Соляная кислота &gt; 35,0 - 38,0% осч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D-(+)Сорбит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Судан III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0,025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Сульфаниловая кислота безводная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0,005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Сульфосалициловая кислота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Тимоловый синий водорастворимый, индикатор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Тимолфталеин, индикатор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Тиогликолевая кислота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Тиосемикарбазидчда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орто-Толуидин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Толуидиновый голубой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Толуол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Трилон Б (этилендиамин-N, N, N'N'-тетрауксусной кислоты динатриевая соль)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0,05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Трихлоруксусная кислота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Тромбопластин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флак.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Углерод четыреххлористый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Уксусная кислота ледяная 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Уксусный ангидрид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DL-бета-Фенил-альфа-</w:t>
            </w:r>
            <w:r w:rsidRPr="00B11AA7">
              <w:rPr>
                <w:color w:val="2D2D2D"/>
                <w:sz w:val="28"/>
                <w:szCs w:val="28"/>
              </w:rPr>
              <w:br/>
              <w:t>Аланинчда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Фенилгидразин гидрохлорид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пара-Фенилендиамин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Феноловый красный, индикатор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Фенолфталеин, индикатор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Фенолфталеинфосфат натрия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Флороглюцин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Фосфорная кислота (ортофосфорная)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Фосфорная кислота (метафосфорная)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0,05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Фосфорномолибденовая кислота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D-(-)Фруктоза (для бактериологических испытаний)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0,01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Фуксин кислый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5621E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Фуксин основной для микробиологических целей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для сухих питательных сред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Цинк гранулированный чда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Цинк сернокислый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8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Цинк уксуснокислый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L-Цистеин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L-Цистеин гидрохлорид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Эозин метиленовый синий по Май - Грюнвальду (раствор) 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0,3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Щавелевая кислота хч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Бумаги индикаторные и реактивные, фильтры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Бумага лакмусовая красная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синяя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Бумага индикаторная "Рифан" pH 5,8 - 7,4 (1 пенал - 100 полосок)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8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pH 7 - 14 (1 пенал - 100 полосок)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Бумага универсальная pH 1 - 10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Фильтр обеззоленный, белая лента, диаметром 7 см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красная лента, диаметром 7 см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Фильтр обеззоленный, синяя лента, диаметром 7 см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белая лента, диаметром 11 см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красная лента, диаметром 11 см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Стандарт-титры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Стандарт-титр серная кислота 0,1 Н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Стандарт-титр соляная кислота 0,1 Н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Наборы химических реактивов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 химических реактивов для клинического анализа кала (1 набор - 500 определений)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для анализа крови (1 набор - 4000 определений)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для анализа мокроты (1 набор - 200 определений)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для анализа мочи (1 набор - 500 определений)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 xml:space="preserve">Набор химических реактивов для определения активности аспартатаминотрансферазы в сыворотке крови (АСАТ) 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B7AD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аланинаминотрансферазы в сыворотке крови (АЛАТ)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B7AD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щелочной и кислой фосфотазы в сыворотке крови по Боданскому (1 набор - 100 определений)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A954A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 химических реактивов для определения билирубина в сыворотке крови методом Индрашека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A954A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8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глюкозы в биологических жидкостях орто-толуидиновым методом (1 набор - 110 определений)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A954A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8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 для определения жесткости воды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75019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 xml:space="preserve">Набор реактивов "Гемоглобин-Колор" для определения гемоглобина в крови человека 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75019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 химических реактивов для определения общего белка в сыворотке крови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75019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 для определения C-реактивного белка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75019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 для определения мочевины в биологических жидкостях (1 набор - 200 определений)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7E62A3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 химических реактивов для определения холестерина в сыворотке крови по методу Илька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7E62A3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 дляэкспресс- анализа ацетона в моче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7E62A3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 реактивов "Креатинин-Колор" для определения содержания креатинина в сыворотке, плазме крови и моче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7E62A3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 для экспресс анализа сахара в моче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Перевязочные средства и шовные материалы, лейкопластыри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Бинт марлевый медицинский нестерильный, размер 7 м x 14 см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48127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стерильный, размер 5 м x 10 см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48127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размер 5 м x 7 см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48127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Бумага парафинированная в листах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Вата медицинская компрессная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21576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гигроскопическая хирургическая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21576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Лейкопластырь, размер 5 м x 5 см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16866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Марля медицинская гигроскопическая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Салфетки марлевые медицинские стерильные, размер 16 x 14 см, в пачке 20 штук (малые)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14077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Медицинские предметы расходные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Клеенка подкладная резинотканевая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60709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Лента сантиметровая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Очки защитные закрытые шоферские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Перчатки анатомические резиновые N 8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пар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11884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N 9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пар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11884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Перчатки хирургические резиновые N 7, 8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пар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11884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Пипетка глазная в футляре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Стаканчик для приема лекарств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Трубка резиновая медицинская вакуумная диаметром 6,0 x 3,5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11305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вакуумная диаметром 8,0 x 3,0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11305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дренажная диаметром 6,0 x 1,5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11305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Шприц медицинский разового пользования для туберкулина вместимостью 1 мл (с иглой)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35387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Щетка медицинская для рук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Лабораторная посуда, материалы и принадлежности расходные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Баллон для каплесчитателей N 3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Бюкс (стаканчик) высокий для взвешивания с пришлифованной крышкой размером 45 x 30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Бюкс (стаканчик) низкий для взвешивания с пришлифованной крышкой размером 30 x 58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Бюретка с автоматическим нулем на 25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15111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на 50 мл НС-1-2-2-50-0,1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15111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Бюретка с запасным резервуаром на 2 мл (микробюретка) НС-16-2-2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15111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Воронка делительная цилиндрическая на 50 мл ВД-1-50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40553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Воронка простая конусообразная N 4 диаметром 75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40553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N 5 диаметром 100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40553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N 6 диаметром 150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40553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N 7 диаметром 250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40553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Воронка Бюхнера фарфоровая N 2 диаметром 65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40553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N 4 диаметром 100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40553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Держатель для пробирок деревянный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Ерш для мытья пробирок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Жиромер (бутирометр) для молока и молочных продуктов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Жиромер для сливок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Игла препарационная с ручкой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Игла-скарификатор разового пользования в стерильной упаковке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C29C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3000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4000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Капельница с пипеткой для однократной дозировки индикаторов (Строшейна) на 25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C29C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на 50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C29C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Капельница для многократной дозировки на 50 мл (Шустера)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C29C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Карандаши восковые по стеклу (стеклографы)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C29C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Колба для перегонки круглодонная с отводной трубкой на 250 мл (Вюрца)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253C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Колба для получения азота (Кьельдаля) на 100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253C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Колба для фильтрования раствора под вакуумом с тубусом на 250 мл (Бунзена)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253C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Колба коническая для титрования и кристаллизации на 50 мл (Эрленмейера)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253C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на 100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253C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на 250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253C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на 500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253C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на 1000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7B1CE1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Колба коническая с пришлифованной пробкой на 100 мл (Эрленмейера)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7B1CE1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на 250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7B1CE1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Колба мерная с одной меткой и пришлифованной пробкой на 50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7B1CE1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на 100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7B1CE1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на 250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7B1CE1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на 500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7B1CE1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на 1000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3B403E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Колба плоскодонная на 100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3B403E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на 250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3B403E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на 500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3B403E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на 1000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3B403E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Насадка для экстрагирования (Сокслета) N 2, размер 100 x 50 x 280 мм НЭТ-100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BE1FC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N 3, размер 250 x 50 x 370 мм НЭТ-250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BE1FC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N 4, размер 500 x 50 x 515 мм НЭТ-500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BE1FC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Патрон-держатель для аэрозольных фильтров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Палочка стеклянная легкоплавкая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Пипетка (трубка) Пастера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Пипетки Панченкова (запасные)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Пипетка (микропипетка) с ценой деления 0,001 мл вместимостью 0,1 мл 8-2-0,1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 ценой деления 0,002 мл вместимостью 0,2 мл 8-2-0,2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Пипетка с делениями в 1 мл 4-2-1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в 2 мл 4-2-2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в 5 мл 6-2-5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в 10 мл 6-2-10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Пипетка без делений с расширением и запасным резервуаром вместимостью 1 мл (Мора) НС 1-2-1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вместимостью 2 мл НС 1-2-2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вместимостью 5 мл НС 2-2-5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вместимостью 10 мл НС 2-2-10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вместимостью 25 мл НС 2-2-25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вместимостью 50 мл НС 2-2-50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вместимостью 100 мл НС 2-2-100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Пипетка 2-2-10,77 мл для отмеривания молока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Пипетка к эритрогемометру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12506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Планшет для иммунологических реакций однократного применения (с 96 лунками от 0,05 до 0,2 мл)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Пробирки к гемометру "Сали"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Пробирки для агглютинации 8 x 90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Пробирки биологические 16 x 150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Пробирки колориметрические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Пробирки серологические 10 x 120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12 x 120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Пробирки химические 14 x 120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250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Пробирки химические с пришлифованной пробкой ПГКШ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Пробирки центрифужные неградуированные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градуированные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Пробирки для микропроб из полимерных материалов стерильные, разового пользования вместимостью 1,5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Пробки резиновые N 7,5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N 12,5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N 14,5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N 19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14189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Сетка асбестовая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Склянка с тубусом на 2000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на 5000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Смесители для кровяных шариков белых и красных (меланжеры)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Сосуд четырехугольный вместимостью 1,5 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Стакан высокий с носиком на 50 мл ВН-50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11799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на 100 мл ВН-100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11799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на 250 мл ВН-250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11799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на 400 мл ВН-400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11799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Стекла покровные для микропрепаратов размером 18 x 18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размером 24 x 24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796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Стекла предметные простые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796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шлифованные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796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 углублением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796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Стекла часовые диаметром 40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796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rPr>
          <w:trHeight w:val="15"/>
        </w:trPr>
        <w:tc>
          <w:tcPr>
            <w:tcW w:w="4068" w:type="dxa"/>
          </w:tcPr>
          <w:p w:rsidR="007D3D38" w:rsidRPr="00B11AA7" w:rsidRDefault="007D3D38" w:rsidP="00B230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Чашка кристаллизационная толстостенная диаметром 240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796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Чашки с крышками стеклянные лабораторные диаметром 100 мм (Петри)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796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Чашки с крышками пластмассовые лабораторные (Петри) стерильные одноразового применения диаметром 90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796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Предметы аптечные расходные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Банки стеклянные с винтовой горловиной и пластмассовыми крышками для мази вместимостью 100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45164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вместимостью 100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45164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вместимостью 250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45164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вместимостью 500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45164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вместимостью 1000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45164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вместимостью 2000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45164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Баллоны (бутыли) стеклянные вместимостью 20 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Бумага оберточная сульфитная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Бумага фильтровальная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Бутылки стеклянные с гладкой горловиной для крови и кровезаменителей вместимостью 50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42446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вместимостью 250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42446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вместимостью 500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42446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Ерши для мытья посуды малые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средние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большие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Мензурка стеклянная вместимостью 100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12505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вместимостью 1 - 2 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12505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вместимостью 250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12505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вместимостью 500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12505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Нитки льняные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B23206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Нитки хлопчатобумажные N 10 (вязка аптечная) в катушке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B23206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Пергамент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B23206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Подпергамент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66AA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Пленка полиэтиленовая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66AA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0,3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Пробки аптечные полиэтиленовые А1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66AA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А2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DB0D1D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А3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DB0D1D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А4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DB0D1D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Пробки резиновые к бутылкам стеклянным для крови и кровезаменителей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DB0D1D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к флаконам для антибиотиков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DB0D1D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Флаконы стеклянные с винтовой горловиной и пластмассовыми крышками вместимостью 50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DB0D1D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8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вместимостью 100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9D500E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8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вместимостью 250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9D500E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Флаконы-капельницы стеклянные с винтовым горлом, пробками-капельницами и пластмассовыми крышками вместимостью 25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9D500E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вместимостью 50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9D500E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Книги и бланки медицинского учета и отчетности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9D500E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Книга учета лабораторных исследований, ф.18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9D500E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Санитарный паспорт воинской части (учреждения), ф.32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9D500E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Бланки лабораторных анализов общие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9D500E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3000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3000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крови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9D500E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1500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2000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желудочного сока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9D500E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мокроты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6059F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мочи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6059F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2000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экскрементов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6059F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1000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1500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Книги и бланки учета и отчетности по материальным средствам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6059F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Накладная, ф.2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3A175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Акт приема, ф.4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3A175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Акт списания (снятия остатков), ф.11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3A175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Акт технического состояния, ф.12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3A175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Акт изменения качественного состояния, ф.13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F628F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Книга регистрации учетных документов, ф.25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F628F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Книга учета наличия и движения материальных средств в подразделении, ф.26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F628F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Книга учета наличия и движения материальных средств, ф.27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F628F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Книга учета технического состояния, поверки и ремонта средств измерений, ф.34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F628F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Книга учета лекарств, содержащих ядовитые и наркотические вещества, ф.49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F628F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Книга учета ежедневного расхода медицинского (ветеринарного) имущества, ф.50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F628F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Подтверждение о приеме материальных средств, ф.69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F628F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Врачебные предметы, аппараты и хирургические инструменты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  <w:r w:rsidRPr="00B11AA7">
              <w:rPr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Зажим кровоостанавливающий зубчатый прямой N 1 (длина 160 мм) с нарезкой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42468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Зонд дуоденальный N 12 - 15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13120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Корнцанг прямой Щ-20-1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11777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Лупа бинокулярная козырьковая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Ножницы для стрижки волос прямые длиной 175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13481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Ножницы с одним острым концом прямые длиной 140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13481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Ножницы тупоконечные вертикально-изогнутые длиной 170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13481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Пинцет пластинчатый анатомический общего назначения длиной 150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16209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длиной 250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16209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Пинцет пластинчатый хирургический общего назначения длиной 150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16209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Пинцет эпиляционный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16209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Прибор манометрический мембранный ПММ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Скальпель брюшистый средний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35141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большой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35141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Скальпель остроконечный средний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35141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Спринцовка резиновая с мягким наконечником N 1 (вместимостью 30 мл)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32616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N 3 (вместимостью 90 мл)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32616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Спринцовка резиновая с твердым наконечником N 3 (вместимостью 90 мл)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32616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Тазик почкообразный эмалированный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Термометр медицинский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33618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Оборудование для стерилизации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Кипятильник дезинфекционный электрический Э-22-220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rPr>
          <w:trHeight w:val="1331"/>
        </w:trPr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Коробка стерилизационная круглая без фильтра вместимостью 18 л (380 x 190 мм) КСК-18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11313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Стерилизатор стальной эмалированный с крышкой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31793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Стерилизатор воздушный медицинский, размер стерилизационной камеры 260 x 600 x 260 мм типа ГП-40-АМС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31793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Стерилизатор паровой вертикальный круглый электроогневой типа ВКУ-50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31793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Стерилизатор паровой горизонтальный круглый электрический типа ГК-100-3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31793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Оборудование и принадлежности для дезинфекции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Гидропульт скальчатый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Облучатель бактерицидный потолочный типа ОБП-300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Распылитель для жидкостей типа "Автомакс" с объемом рабочей емкости 8-10 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796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Распылитель ручной для порошкообразных дезинфицирующих средств ПР-3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796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Распылитель для жидкостей типа "Дезинфаль" с объемом рабочей емкости 1-2 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796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Аппараты, приборы и принадлежности для физиотерапии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Часы песочные настольные на 1 минуту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1400F4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на 2, 5, 10 минут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1400F4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Аппараты, приборы и инструменты для лаборатории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Агглютиноскоп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930A5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Анемометр крыльчатый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930A5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Анемометр чашечный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AB324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Аппарат для фильтрования системы Семенова - Гольдмана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AB324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Ареометр для определения плотности молока с термометром АМТ 1015-1040 (лактоденсиметр)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AB324A">
            <w:pPr>
              <w:jc w:val="center"/>
              <w:rPr>
                <w:sz w:val="28"/>
                <w:szCs w:val="28"/>
              </w:rPr>
            </w:pPr>
            <w:r w:rsidRPr="00B11AA7">
              <w:rPr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Баня комбинированная электрическая типа БКЛ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AB324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Барометр-анероид метеорологический типа М-67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AB324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Батометр для забора проб воды из водоемов типа БМ-48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00391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Ванна для окраски мазков крови на предметном стекле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00391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Весы (микроаналитические) лабораторные равноплечие типа ВЛР-20Г-2 с разновесом Г-2-21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00391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Весы лабораторные равноплечие типа ВЛР-200Г-2 с разновесом Г-2-210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00391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Весы торсионные типа ВТ-500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00391">
            <w:pPr>
              <w:jc w:val="center"/>
              <w:rPr>
                <w:sz w:val="28"/>
                <w:szCs w:val="28"/>
              </w:rPr>
            </w:pPr>
            <w:r w:rsidRPr="00B11AA7">
              <w:rPr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Гемометр - прибор для определения гемоглобина в крови ГС-3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00391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Держатель платиновых игл и петель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00391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Микродозатор одноканальный с объемом от 0,5 до 10 мкл ФПД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48331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 объемом от 5 до 40 мкл ФПД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48331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 объемом от 200 до 1000 мкл ФПД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48331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Дозатор полуавтоматический пипеточный с изменяемым объемом от 0,02 до 0,5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48331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 изменяемым объемом от 0,01 до 1 мл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483318">
            <w:pPr>
              <w:jc w:val="center"/>
              <w:rPr>
                <w:sz w:val="28"/>
                <w:szCs w:val="28"/>
              </w:rPr>
            </w:pPr>
            <w:r w:rsidRPr="00B11AA7">
              <w:rPr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Дозатор поршневой автоматический А-2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48331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Зажим для резиновых трубок винтовой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48331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пружинящий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AA545D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Иономеруниверсальный типа ЭВ-74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AA545D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Камера для счета форменных элементов спинномозговой жидкости (Фукс-Розенталя)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AA545D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крови (Горяева)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AA545D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Клетка металлическая для переноски животных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AA545D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Колпак для микроскопа 250 x 450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AA545D">
            <w:pPr>
              <w:jc w:val="center"/>
              <w:rPr>
                <w:sz w:val="28"/>
                <w:szCs w:val="28"/>
              </w:rPr>
            </w:pPr>
            <w:r w:rsidRPr="00B11AA7">
              <w:rPr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Комплект "Резус-2" для определения групп крови и резус-фактора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AA545D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Комплект-укладка для взятия проб крови в условиях стационара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AA545D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Комплект-укладка для взятия крови на биохимический анализ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B5C9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Конденсор темного поля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B5C9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Корзина проволочная для пробирок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B5C9B">
            <w:pPr>
              <w:jc w:val="center"/>
              <w:rPr>
                <w:sz w:val="28"/>
                <w:szCs w:val="28"/>
              </w:rPr>
            </w:pPr>
            <w:r w:rsidRPr="00B11AA7">
              <w:rPr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6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Лупа складная апланатическая с шестикратным увеличением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B5C9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 десятикратным увеличением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B5C9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Люксметр объективный инспекторский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4C060E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Магнит дугообразный большой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4C060E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Машина для мойки лабораторной посуды типа МПЛ-200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4C060E">
            <w:pPr>
              <w:jc w:val="center"/>
              <w:rPr>
                <w:sz w:val="28"/>
                <w:szCs w:val="28"/>
              </w:rPr>
            </w:pPr>
            <w:r w:rsidRPr="00B11AA7">
              <w:rPr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Мешалка магнитная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4C060E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Микроанаэростат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4C060E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Микроскоп биологический рабочий монокулярный типа "Биолам Р-12"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4C060E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бинокулярный типа "Биолам Р-15"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4C060E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Микроскоп биологический дорожный типа "Биолам Д-11"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4C060E">
            <w:pPr>
              <w:jc w:val="center"/>
              <w:rPr>
                <w:sz w:val="28"/>
                <w:szCs w:val="28"/>
              </w:rPr>
            </w:pPr>
            <w:r w:rsidRPr="00B11AA7">
              <w:rPr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Микроскоп люминесцентный дорожный типа МЛД-2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4C060E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Микротитратор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4C060E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 индикаторов для определения концентрации водородных ионов макро-Михаэлиса ММ-2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набор.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1204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Насос вакуумный электрический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1204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Осветитель для биологических микроскопов типа ОИ-24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1204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Пенал к чашкам для выращивания бактерийных культур металлический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1204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Планшет для хранения предметных стекол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12040">
            <w:pPr>
              <w:jc w:val="center"/>
              <w:rPr>
                <w:sz w:val="28"/>
                <w:szCs w:val="28"/>
              </w:rPr>
            </w:pPr>
            <w:r w:rsidRPr="00B11AA7">
              <w:rPr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Поляриметр для  определения сахара в моче типа П-161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1204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Препаратоводитель для биологических микроскопов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1204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Прибор для бактериологического анализа воздуха типа ПУ-1Б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F115D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Прибор для определения скорости оседания эритроцитов (СОЭ-метр) (Панченкова)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F115D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Прибор для счета колоний бактерий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F115D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Прибор для уравновешивания центрифужных пробирок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F115D2">
            <w:pPr>
              <w:jc w:val="center"/>
              <w:rPr>
                <w:sz w:val="28"/>
                <w:szCs w:val="28"/>
              </w:rPr>
            </w:pPr>
            <w:r w:rsidRPr="00B11AA7">
              <w:rPr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Проволока платиновая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F115D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Пробоотборное устройство для автоматического отбора проб аэрозолей типа ПУ-1Б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F115D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Промыватель планшет ручной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E73A3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Психрометр аспирационный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E73A3">
            <w:pPr>
              <w:jc w:val="center"/>
              <w:rPr>
                <w:sz w:val="28"/>
                <w:szCs w:val="28"/>
              </w:rPr>
            </w:pPr>
            <w:r w:rsidRPr="00B11AA7">
              <w:rPr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Размельчитель ткани РТ-2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E73A3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Рефрактометр типа ИРФ-456 ("Карат-МТ")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0E73A3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Секундомер типа СОСпр2б-2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Спиртовка лабораторная стеклянная с колпачком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Стеклорез алмазный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Счетчик лабораторный для подсчета различных видов клеток крови при микроскопическом исследовании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Термометр для бактериологических термостатов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33618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Термометр для животных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33618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Термометр лабораторный от 0 до 100°C с ценой деления 1 градус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33618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от 0 до 250°C с ценой деления 1 градус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33618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от 0 до 300°C с ценой деления 1 градус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33618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Термометр психрометрический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33618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Термометр электроконтактный ТПК-П ртутный прямой N 4, в пределах шкалы от 0 до 100°C, длина погружаемой части 120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33618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N 6, в пределах шкалы от 100 до 200°C, длина погружаемой части 160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33618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Термостат водяной комбинированный типа ТК-37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36785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Термостат для исследования гемокоагуляции с прозрачными стенками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36785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Термостат суховоздушный для автоматического поддержания заданной температуры от 20 до 55°C типа 2 ТГ-0-11 (камера 100 л)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36785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Термостат электрический суховоздушный одностворчатый типа ТС-80М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36785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Треугольник для тиглей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Универсальный прибор газового контроля УПГК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Урометр от 1000 до 1050 (по Фогелю)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Фильтр-воронка с диаметром фильтрующих пластин 30 мм Ф-30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Холодильник с прямой трубкой длиной 300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длиной 400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E72C4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Холодильник стеклянный с 5 шарами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E72C4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Центрифуга лабораторная переносная типа ОПН-8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E72C4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Гематокрит к центрифуге лабораторной переносной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602BCC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Центрифуга молочная ручная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602BCC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Центрифуга ручная на четыре пробирки типа РЦ-4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602BCC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Часы сигнальные лабораторные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602BCC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Шаблон металлический круглый для взятия проб хлеба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602BCC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Шкаф сушильный электрический круглый типа 2В-151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602BCC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Шкаф сушильно-стерилизационный типа ШСС-80П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Штатив для кипячения пробирок диаметром 16 мм (на 48 пробирок)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15186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Штатив для скашивания агара в пробирках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15186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Штатив лабораторный для закрепления посуды и пробирок ШЛ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15186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Штатив на 10 пробирок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15186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на 20 пробирок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15186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на 40 пробирок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15186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Щипцы тигельные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11798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Эксикатор с краном</w:t>
            </w:r>
            <w:r w:rsidRPr="00B11AA7">
              <w:rPr>
                <w:color w:val="2D2D2D"/>
                <w:sz w:val="28"/>
                <w:szCs w:val="28"/>
              </w:rPr>
              <w:br/>
              <w:t>диаметром 250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без крана диаметром 250 мм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Мебель и оборудование медицинские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Стул медицинский рабочий С-6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31222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5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Шкаф медицинский одностворчатый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10535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3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Санитарно-хозяйственное имущество инвентарное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 xml:space="preserve">Комплект противочумной одежды 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4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Холодильник бытовой до 200 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15921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То же, свыше 200 л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15921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2</w:t>
            </w: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b/>
                <w:bCs/>
                <w:color w:val="2D2D2D"/>
                <w:sz w:val="28"/>
                <w:szCs w:val="28"/>
              </w:rPr>
              <w:t>Типовое оборудование, тара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rPr>
                <w:sz w:val="28"/>
                <w:szCs w:val="28"/>
              </w:rPr>
            </w:pPr>
          </w:p>
        </w:tc>
      </w:tr>
      <w:tr w:rsidR="007D3D38" w:rsidRPr="00B11AA7" w:rsidTr="006D152C">
        <w:tc>
          <w:tcPr>
            <w:tcW w:w="4068" w:type="dxa"/>
          </w:tcPr>
          <w:p w:rsidR="007D3D38" w:rsidRPr="00B11AA7" w:rsidRDefault="007D3D38" w:rsidP="00B2303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Шкаф (сейф) для хранения ядов</w:t>
            </w:r>
          </w:p>
        </w:tc>
        <w:tc>
          <w:tcPr>
            <w:tcW w:w="144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370" w:type="dxa"/>
            <w:gridSpan w:val="3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10535</w:t>
            </w:r>
          </w:p>
        </w:tc>
        <w:tc>
          <w:tcPr>
            <w:tcW w:w="784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716" w:type="dxa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966" w:type="dxa"/>
            <w:gridSpan w:val="2"/>
          </w:tcPr>
          <w:p w:rsidR="007D3D38" w:rsidRPr="00B11AA7" w:rsidRDefault="007D3D38" w:rsidP="008718F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B11AA7">
              <w:rPr>
                <w:color w:val="2D2D2D"/>
                <w:sz w:val="28"/>
                <w:szCs w:val="28"/>
              </w:rPr>
              <w:t>1</w:t>
            </w:r>
          </w:p>
        </w:tc>
      </w:tr>
    </w:tbl>
    <w:p w:rsidR="007D3D38" w:rsidRPr="00B11AA7" w:rsidRDefault="007D3D38">
      <w:pPr>
        <w:rPr>
          <w:sz w:val="28"/>
          <w:szCs w:val="28"/>
        </w:rPr>
      </w:pPr>
    </w:p>
    <w:sectPr w:rsidR="007D3D38" w:rsidRPr="00B11AA7" w:rsidSect="00B11AA7">
      <w:headerReference w:type="even" r:id="rId7"/>
      <w:headerReference w:type="default" r:id="rId8"/>
      <w:pgSz w:w="11906" w:h="16838"/>
      <w:pgMar w:top="1134" w:right="850" w:bottom="1134" w:left="1701" w:header="708" w:footer="708" w:gutter="0"/>
      <w:pgNumType w:start="10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D38" w:rsidRDefault="007D3D38">
      <w:r>
        <w:separator/>
      </w:r>
    </w:p>
  </w:endnote>
  <w:endnote w:type="continuationSeparator" w:id="1">
    <w:p w:rsidR="007D3D38" w:rsidRDefault="007D3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D38" w:rsidRDefault="007D3D38">
      <w:r>
        <w:separator/>
      </w:r>
    </w:p>
  </w:footnote>
  <w:footnote w:type="continuationSeparator" w:id="1">
    <w:p w:rsidR="007D3D38" w:rsidRDefault="007D3D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D38" w:rsidRDefault="007D3D38" w:rsidP="00CB1B1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3D38" w:rsidRDefault="007D3D38" w:rsidP="00B11AA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D38" w:rsidRDefault="007D3D38" w:rsidP="00CB1B1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137</w:t>
    </w:r>
    <w:r>
      <w:rPr>
        <w:rStyle w:val="PageNumber"/>
      </w:rPr>
      <w:fldChar w:fldCharType="end"/>
    </w:r>
  </w:p>
  <w:p w:rsidR="007D3D38" w:rsidRDefault="007D3D38" w:rsidP="00B11AA7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12E3"/>
    <w:multiLevelType w:val="multilevel"/>
    <w:tmpl w:val="83608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C431A1"/>
    <w:multiLevelType w:val="multilevel"/>
    <w:tmpl w:val="58702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8F0EE1"/>
    <w:multiLevelType w:val="multilevel"/>
    <w:tmpl w:val="E9CE4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881EA5"/>
    <w:multiLevelType w:val="multilevel"/>
    <w:tmpl w:val="BBCC3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CE109A"/>
    <w:multiLevelType w:val="multilevel"/>
    <w:tmpl w:val="49B41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9E37DB"/>
    <w:multiLevelType w:val="multilevel"/>
    <w:tmpl w:val="F2180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1D28"/>
    <w:rsid w:val="00000391"/>
    <w:rsid w:val="000078B4"/>
    <w:rsid w:val="00012040"/>
    <w:rsid w:val="000253C0"/>
    <w:rsid w:val="00040FC5"/>
    <w:rsid w:val="00047DB4"/>
    <w:rsid w:val="00066AA5"/>
    <w:rsid w:val="00067CAD"/>
    <w:rsid w:val="000B679F"/>
    <w:rsid w:val="000B7AD2"/>
    <w:rsid w:val="000C29C5"/>
    <w:rsid w:val="000E73A3"/>
    <w:rsid w:val="000F380C"/>
    <w:rsid w:val="0012251F"/>
    <w:rsid w:val="001400F4"/>
    <w:rsid w:val="001E2E5C"/>
    <w:rsid w:val="00223847"/>
    <w:rsid w:val="003A1758"/>
    <w:rsid w:val="003B403E"/>
    <w:rsid w:val="00450583"/>
    <w:rsid w:val="0046053D"/>
    <w:rsid w:val="00482432"/>
    <w:rsid w:val="00483318"/>
    <w:rsid w:val="004A1BD7"/>
    <w:rsid w:val="004C060E"/>
    <w:rsid w:val="0052049E"/>
    <w:rsid w:val="00524F35"/>
    <w:rsid w:val="00530CEC"/>
    <w:rsid w:val="0054046D"/>
    <w:rsid w:val="005621EA"/>
    <w:rsid w:val="00590C18"/>
    <w:rsid w:val="005A32D4"/>
    <w:rsid w:val="005C4290"/>
    <w:rsid w:val="005E601C"/>
    <w:rsid w:val="00602BCC"/>
    <w:rsid w:val="006059F8"/>
    <w:rsid w:val="00644AC9"/>
    <w:rsid w:val="00661D28"/>
    <w:rsid w:val="006655BF"/>
    <w:rsid w:val="006D152C"/>
    <w:rsid w:val="006E3E73"/>
    <w:rsid w:val="00725BFF"/>
    <w:rsid w:val="0073669B"/>
    <w:rsid w:val="00750192"/>
    <w:rsid w:val="00771559"/>
    <w:rsid w:val="007B1CE1"/>
    <w:rsid w:val="007D3D38"/>
    <w:rsid w:val="007E62A3"/>
    <w:rsid w:val="008718FB"/>
    <w:rsid w:val="00895D3C"/>
    <w:rsid w:val="008A10AE"/>
    <w:rsid w:val="008B0746"/>
    <w:rsid w:val="008B5C9B"/>
    <w:rsid w:val="008C56C5"/>
    <w:rsid w:val="008D5475"/>
    <w:rsid w:val="008E72C4"/>
    <w:rsid w:val="008F1D53"/>
    <w:rsid w:val="008F5BCA"/>
    <w:rsid w:val="0092592C"/>
    <w:rsid w:val="009272E4"/>
    <w:rsid w:val="00930A5B"/>
    <w:rsid w:val="00934B37"/>
    <w:rsid w:val="009910B4"/>
    <w:rsid w:val="009A3A32"/>
    <w:rsid w:val="009D500E"/>
    <w:rsid w:val="009E3A26"/>
    <w:rsid w:val="009E479B"/>
    <w:rsid w:val="00A93A16"/>
    <w:rsid w:val="00A953C6"/>
    <w:rsid w:val="00A954A5"/>
    <w:rsid w:val="00AA545D"/>
    <w:rsid w:val="00AB324A"/>
    <w:rsid w:val="00AE400A"/>
    <w:rsid w:val="00B11AA7"/>
    <w:rsid w:val="00B17624"/>
    <w:rsid w:val="00B23035"/>
    <w:rsid w:val="00B23206"/>
    <w:rsid w:val="00BE1FC2"/>
    <w:rsid w:val="00BF0BD0"/>
    <w:rsid w:val="00C00047"/>
    <w:rsid w:val="00C02E5F"/>
    <w:rsid w:val="00C57DB2"/>
    <w:rsid w:val="00CB1B14"/>
    <w:rsid w:val="00CB5D80"/>
    <w:rsid w:val="00D06C5B"/>
    <w:rsid w:val="00D409A4"/>
    <w:rsid w:val="00DB0D1D"/>
    <w:rsid w:val="00E54FFD"/>
    <w:rsid w:val="00E63866"/>
    <w:rsid w:val="00E920DF"/>
    <w:rsid w:val="00EC006C"/>
    <w:rsid w:val="00F115D2"/>
    <w:rsid w:val="00F26E84"/>
    <w:rsid w:val="00F628F8"/>
    <w:rsid w:val="00FA3D45"/>
    <w:rsid w:val="00FE7910"/>
    <w:rsid w:val="00FF0C18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A10AE"/>
    <w:rPr>
      <w:rFonts w:eastAsia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8A10A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9"/>
    <w:qFormat/>
    <w:rsid w:val="008A10A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9"/>
    <w:qFormat/>
    <w:rsid w:val="008A10A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A10AE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A10AE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A10AE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headertexttopleveltextcentertext">
    <w:name w:val="headertext topleveltext centertext"/>
    <w:basedOn w:val="Normal"/>
    <w:uiPriority w:val="99"/>
    <w:rsid w:val="008A10AE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8A10AE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8A10AE"/>
    <w:rPr>
      <w:rFonts w:cs="Times New Roman"/>
      <w:color w:val="0000FF"/>
      <w:u w:val="single"/>
    </w:rPr>
  </w:style>
  <w:style w:type="paragraph" w:customStyle="1" w:styleId="formattexttopleveltextcentertext">
    <w:name w:val="formattext topleveltext centertext"/>
    <w:basedOn w:val="Normal"/>
    <w:uiPriority w:val="99"/>
    <w:rsid w:val="008A10AE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Normal"/>
    <w:uiPriority w:val="99"/>
    <w:rsid w:val="008A10AE"/>
    <w:pPr>
      <w:spacing w:before="100" w:beforeAutospacing="1" w:after="100" w:afterAutospacing="1"/>
    </w:pPr>
  </w:style>
  <w:style w:type="paragraph" w:customStyle="1" w:styleId="formattext">
    <w:name w:val="formattext"/>
    <w:basedOn w:val="Normal"/>
    <w:uiPriority w:val="99"/>
    <w:rsid w:val="008A10AE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8A10AE"/>
    <w:pPr>
      <w:spacing w:before="100" w:beforeAutospacing="1" w:after="100" w:afterAutospacing="1"/>
    </w:pPr>
  </w:style>
  <w:style w:type="character" w:customStyle="1" w:styleId="sharebannerclose">
    <w:name w:val="sharebanner_close"/>
    <w:basedOn w:val="DefaultParagraphFont"/>
    <w:uiPriority w:val="99"/>
    <w:rsid w:val="008A10AE"/>
    <w:rPr>
      <w:rFonts w:cs="Times New Roman"/>
    </w:rPr>
  </w:style>
  <w:style w:type="paragraph" w:customStyle="1" w:styleId="copytitle">
    <w:name w:val="copytitle"/>
    <w:basedOn w:val="Normal"/>
    <w:uiPriority w:val="99"/>
    <w:rsid w:val="008A10A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8A10AE"/>
    <w:rPr>
      <w:rFonts w:cs="Times New Roman"/>
      <w:b/>
      <w:bCs/>
    </w:rPr>
  </w:style>
  <w:style w:type="paragraph" w:customStyle="1" w:styleId="copyright">
    <w:name w:val="copyright"/>
    <w:basedOn w:val="Normal"/>
    <w:uiPriority w:val="99"/>
    <w:rsid w:val="008A10AE"/>
    <w:pPr>
      <w:spacing w:before="100" w:beforeAutospacing="1" w:after="100" w:afterAutospacing="1"/>
    </w:pPr>
  </w:style>
  <w:style w:type="paragraph" w:customStyle="1" w:styleId="version-site">
    <w:name w:val="version-site"/>
    <w:basedOn w:val="Normal"/>
    <w:uiPriority w:val="99"/>
    <w:rsid w:val="008A10AE"/>
    <w:pPr>
      <w:spacing w:before="100" w:beforeAutospacing="1" w:after="100" w:afterAutospacing="1"/>
    </w:pPr>
  </w:style>
  <w:style w:type="character" w:customStyle="1" w:styleId="mobile-apptx">
    <w:name w:val="mobile-app_tx"/>
    <w:basedOn w:val="DefaultParagraphFont"/>
    <w:uiPriority w:val="99"/>
    <w:rsid w:val="008A10AE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8A10AE"/>
    <w:rPr>
      <w:rFonts w:cs="Times New Roman"/>
    </w:rPr>
  </w:style>
  <w:style w:type="paragraph" w:customStyle="1" w:styleId="headertext">
    <w:name w:val="headertext"/>
    <w:basedOn w:val="Normal"/>
    <w:uiPriority w:val="99"/>
    <w:rsid w:val="008A10A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8A10A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A10AE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8A10A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A10AE"/>
    <w:rPr>
      <w:rFonts w:eastAsia="Times New Roman" w:cs="Times New Roman"/>
      <w:lang w:eastAsia="ru-RU"/>
    </w:rPr>
  </w:style>
  <w:style w:type="table" w:styleId="TableGrid">
    <w:name w:val="Table Grid"/>
    <w:basedOn w:val="TableNormal"/>
    <w:uiPriority w:val="99"/>
    <w:rsid w:val="008A10A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locked/>
    <w:rsid w:val="00B11AA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136</TotalTime>
  <Pages>34</Pages>
  <Words>6192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12</cp:revision>
  <dcterms:created xsi:type="dcterms:W3CDTF">2016-09-21T08:11:00Z</dcterms:created>
  <dcterms:modified xsi:type="dcterms:W3CDTF">2017-04-03T06:44:00Z</dcterms:modified>
</cp:coreProperties>
</file>